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50DEE2B4" w:rsidR="00792594" w:rsidRPr="0057710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577107" w:rsidRPr="00577107">
        <w:rPr>
          <w:rFonts w:ascii="Times New Roman" w:hAnsi="Times New Roman"/>
          <w:sz w:val="24"/>
          <w:szCs w:val="24"/>
        </w:rPr>
        <w:t>Ключ штанговый круговой КШК 16-25</w:t>
      </w:r>
      <w:r w:rsidRPr="00577107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DA5514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577107" w:rsidRPr="00577107">
        <w:rPr>
          <w:rFonts w:ascii="Times New Roman" w:hAnsi="Times New Roman"/>
          <w:sz w:val="24"/>
          <w:szCs w:val="24"/>
        </w:rPr>
        <w:t>257330.300.000019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0EE08753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3234B8">
        <w:rPr>
          <w:rFonts w:ascii="Times New Roman" w:hAnsi="Times New Roman"/>
          <w:lang w:val="kk-KZ"/>
        </w:rPr>
        <w:t xml:space="preserve">Ключ штанговый круговой КШК предназначен </w:t>
      </w:r>
      <w:r>
        <w:rPr>
          <w:rFonts w:ascii="Times New Roman" w:hAnsi="Times New Roman"/>
          <w:lang w:val="kk-KZ"/>
        </w:rPr>
        <w:t>д</w:t>
      </w:r>
      <w:r w:rsidRPr="00BF6306">
        <w:rPr>
          <w:rFonts w:ascii="Times New Roman" w:hAnsi="Times New Roman"/>
          <w:lang w:val="kk-KZ"/>
        </w:rPr>
        <w:t xml:space="preserve">ля отвинчивания насосных штанг при закрепленном </w:t>
      </w:r>
      <w:bookmarkStart w:id="0" w:name="_GoBack"/>
      <w:r w:rsidRPr="00EB18C0">
        <w:rPr>
          <w:rFonts w:ascii="Times New Roman" w:hAnsi="Times New Roman"/>
          <w:sz w:val="24"/>
          <w:szCs w:val="24"/>
          <w:lang w:val="kk-KZ"/>
        </w:rPr>
        <w:t xml:space="preserve">плунжере скважинного насоса во время подземного ремонта нефтяных скважин при заедании плунжерного насоса. </w:t>
      </w:r>
    </w:p>
    <w:p w14:paraId="56B42496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Ключ штанговый круговой КШК должен обеспечить безопасную работу при захватывании ключом за тело штанги и за квадрат штанги, надежный захват за тело штанги, повышение наработки на отказ в три раза за счет использования твердосплавных сухарей.</w:t>
      </w:r>
    </w:p>
    <w:p w14:paraId="57EC84FD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 xml:space="preserve">Характеристика:  КШК </w:t>
      </w:r>
    </w:p>
    <w:p w14:paraId="27B6D50C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Максимальный крутящий момент: 980 Н*м;</w:t>
      </w:r>
    </w:p>
    <w:p w14:paraId="2C17FFDB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Условный диаметр насосных штанг- 19мм,22мм,25мм;</w:t>
      </w:r>
    </w:p>
    <w:p w14:paraId="2FBF4DE0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Диаметр обода ключа- 550мм до 560мм;</w:t>
      </w:r>
    </w:p>
    <w:p w14:paraId="591B51A1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Масса не более – 7 кг.</w:t>
      </w:r>
    </w:p>
    <w:p w14:paraId="081783BB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 xml:space="preserve">В комплект поставки входят: </w:t>
      </w:r>
    </w:p>
    <w:p w14:paraId="0925422D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Ключ в сборе – 1 комплект;</w:t>
      </w:r>
    </w:p>
    <w:p w14:paraId="75687663" w14:textId="77777777" w:rsidR="007F54D3" w:rsidRPr="00EB18C0" w:rsidRDefault="007F54D3" w:rsidP="007F54D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Сменные детали: Винт зажимной- 1шт, Сухари подвижные – 3 шт; Сухари неподвижные – 3 шт;</w:t>
      </w:r>
    </w:p>
    <w:p w14:paraId="2383DA8F" w14:textId="67CBF853" w:rsidR="00792594" w:rsidRPr="00EB18C0" w:rsidRDefault="007F54D3" w:rsidP="007F54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B18C0">
        <w:rPr>
          <w:rFonts w:ascii="Times New Roman" w:hAnsi="Times New Roman"/>
          <w:sz w:val="24"/>
          <w:szCs w:val="24"/>
          <w:lang w:val="kk-KZ"/>
        </w:rPr>
        <w:t>Ключ КШК  при поставке «Заказчику» должен быть обработан антикоррозионным химическим составом.</w:t>
      </w:r>
    </w:p>
    <w:p w14:paraId="170265F7" w14:textId="520E7817" w:rsidR="00EB18C0" w:rsidRPr="00EB18C0" w:rsidRDefault="00EB18C0" w:rsidP="007F54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021EF83" w14:textId="00EE3050" w:rsidR="00EB18C0" w:rsidRPr="00EB18C0" w:rsidRDefault="00EB18C0" w:rsidP="007F54D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B18C0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0D708E52" w14:textId="77777777" w:rsidR="00577107" w:rsidRDefault="0057710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C76603" w14:textId="77777777" w:rsidR="00B10A8C" w:rsidRPr="00566A87" w:rsidRDefault="00B10A8C" w:rsidP="00B10A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2A169FD" w14:textId="77777777" w:rsidR="00B10A8C" w:rsidRPr="00566A87" w:rsidRDefault="00B10A8C" w:rsidP="00B10A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356BF424" w14:textId="77777777" w:rsidR="00B10A8C" w:rsidRDefault="00B10A8C" w:rsidP="00B10A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0981CBD8" w:rsidR="00792594" w:rsidRPr="004A2AD7" w:rsidRDefault="00B10A8C" w:rsidP="00B10A8C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706A2" w14:textId="77777777" w:rsidR="00D77E25" w:rsidRDefault="00D77E25" w:rsidP="00196677">
      <w:pPr>
        <w:spacing w:after="0" w:line="240" w:lineRule="auto"/>
      </w:pPr>
      <w:r>
        <w:separator/>
      </w:r>
    </w:p>
  </w:endnote>
  <w:endnote w:type="continuationSeparator" w:id="0">
    <w:p w14:paraId="5029A18F" w14:textId="77777777" w:rsidR="00D77E25" w:rsidRDefault="00D77E2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325CF" w14:textId="77777777" w:rsidR="00D77E25" w:rsidRDefault="00D77E25" w:rsidP="00196677">
      <w:pPr>
        <w:spacing w:after="0" w:line="240" w:lineRule="auto"/>
      </w:pPr>
      <w:r>
        <w:separator/>
      </w:r>
    </w:p>
  </w:footnote>
  <w:footnote w:type="continuationSeparator" w:id="0">
    <w:p w14:paraId="092A17A0" w14:textId="77777777" w:rsidR="00D77E25" w:rsidRDefault="00D77E2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77107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34BF"/>
    <w:rsid w:val="007E4D44"/>
    <w:rsid w:val="007E642C"/>
    <w:rsid w:val="007F54D3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22C8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0A8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77E25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18C0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500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D741-8273-44F4-B1CE-E480CC6D5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11</cp:revision>
  <cp:lastPrinted>2023-08-28T08:30:00Z</cp:lastPrinted>
  <dcterms:created xsi:type="dcterms:W3CDTF">2024-01-17T04:44:00Z</dcterms:created>
  <dcterms:modified xsi:type="dcterms:W3CDTF">2024-02-23T03:39:00Z</dcterms:modified>
</cp:coreProperties>
</file>